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DB" w:rsidRPr="00C24DDB" w:rsidRDefault="00C24DDB" w:rsidP="00C24DDB">
      <w:pPr>
        <w:jc w:val="left"/>
        <w:rPr>
          <w:rFonts w:ascii="华文仿宋" w:eastAsia="华文仿宋" w:hAnsi="华文仿宋" w:cs="方正黑体_GBK"/>
          <w:bCs/>
          <w:sz w:val="24"/>
        </w:rPr>
      </w:pPr>
      <w:r w:rsidRPr="00C24DDB">
        <w:rPr>
          <w:rFonts w:ascii="华文仿宋" w:eastAsia="华文仿宋" w:hAnsi="华文仿宋" w:cs="方正黑体_GBK" w:hint="eastAsia"/>
          <w:bCs/>
          <w:sz w:val="24"/>
        </w:rPr>
        <w:t>附件1</w:t>
      </w:r>
    </w:p>
    <w:p w:rsidR="00C24DDB" w:rsidRPr="00C24DDB" w:rsidRDefault="00C24DDB" w:rsidP="00C24DDB">
      <w:pPr>
        <w:jc w:val="center"/>
        <w:rPr>
          <w:rFonts w:ascii="华文仿宋" w:eastAsia="华文仿宋" w:hAnsi="华文仿宋" w:cs="方正小标宋_GBK"/>
          <w:bCs/>
          <w:sz w:val="24"/>
        </w:rPr>
      </w:pPr>
      <w:r w:rsidRPr="00C24DDB">
        <w:rPr>
          <w:rFonts w:ascii="华文仿宋" w:eastAsia="华文仿宋" w:hAnsi="华文仿宋" w:cs="方正小标宋_GBK" w:hint="eastAsia"/>
          <w:bCs/>
          <w:sz w:val="24"/>
        </w:rPr>
        <w:t>市级金奖以上奖项对应职称（待遇）一览表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850"/>
        <w:gridCol w:w="1480"/>
        <w:gridCol w:w="1659"/>
        <w:gridCol w:w="1659"/>
        <w:gridCol w:w="1579"/>
      </w:tblGrid>
      <w:tr w:rsidR="00C24DDB" w:rsidRPr="00C24DDB" w:rsidTr="003624BA">
        <w:trPr>
          <w:trHeight w:val="496"/>
          <w:jc w:val="center"/>
        </w:trPr>
        <w:tc>
          <w:tcPr>
            <w:tcW w:w="1546" w:type="dxa"/>
            <w:gridSpan w:val="2"/>
            <w:tcBorders>
              <w:tl2br w:val="single" w:sz="4" w:space="0" w:color="auto"/>
            </w:tcBorders>
            <w:noWrap/>
          </w:tcPr>
          <w:p w:rsidR="00C24DDB" w:rsidRPr="00C24DDB" w:rsidRDefault="00C24DDB" w:rsidP="003624BA">
            <w:pPr>
              <w:ind w:firstLine="420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b/>
                <w:bCs/>
                <w:sz w:val="24"/>
              </w:rPr>
              <w:t>奖项</w:t>
            </w:r>
          </w:p>
          <w:p w:rsidR="00C24DDB" w:rsidRPr="00C24DDB" w:rsidRDefault="00C24DDB" w:rsidP="003624BA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b/>
                <w:bCs/>
                <w:sz w:val="24"/>
              </w:rPr>
              <w:t>职称</w:t>
            </w:r>
          </w:p>
        </w:tc>
        <w:tc>
          <w:tcPr>
            <w:tcW w:w="1480" w:type="dxa"/>
            <w:noWrap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b/>
                <w:bCs/>
                <w:sz w:val="24"/>
              </w:rPr>
              <w:t>市级金奖</w:t>
            </w:r>
          </w:p>
        </w:tc>
        <w:tc>
          <w:tcPr>
            <w:tcW w:w="1659" w:type="dxa"/>
            <w:noWrap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b/>
                <w:bCs/>
                <w:sz w:val="24"/>
              </w:rPr>
              <w:t>国家级铜奖</w:t>
            </w:r>
          </w:p>
        </w:tc>
        <w:tc>
          <w:tcPr>
            <w:tcW w:w="1659" w:type="dxa"/>
            <w:noWrap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b/>
                <w:bCs/>
                <w:sz w:val="24"/>
              </w:rPr>
              <w:t>国家级银奖</w:t>
            </w:r>
          </w:p>
        </w:tc>
        <w:tc>
          <w:tcPr>
            <w:tcW w:w="1579" w:type="dxa"/>
            <w:noWrap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b/>
                <w:bCs/>
                <w:sz w:val="24"/>
              </w:rPr>
              <w:t>国家级金奖</w:t>
            </w:r>
          </w:p>
        </w:tc>
      </w:tr>
      <w:tr w:rsidR="00C24DDB" w:rsidRPr="00C24DDB" w:rsidTr="003624BA">
        <w:trPr>
          <w:jc w:val="center"/>
        </w:trPr>
        <w:tc>
          <w:tcPr>
            <w:tcW w:w="696" w:type="dxa"/>
            <w:vMerge w:val="restart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助教（</w:t>
            </w:r>
            <w:proofErr w:type="gramStart"/>
            <w:r w:rsidRPr="00C24DDB">
              <w:rPr>
                <w:rFonts w:ascii="华文仿宋" w:eastAsia="华文仿宋" w:hAnsi="华文仿宋" w:hint="eastAsia"/>
                <w:sz w:val="24"/>
              </w:rPr>
              <w:t>含无职称</w:t>
            </w:r>
            <w:proofErr w:type="gramEnd"/>
            <w:r w:rsidRPr="00C24DDB">
              <w:rPr>
                <w:rFonts w:ascii="华文仿宋" w:eastAsia="华文仿宋" w:hAnsi="华文仿宋" w:hint="eastAsia"/>
                <w:sz w:val="24"/>
              </w:rPr>
              <w:t>）</w:t>
            </w:r>
          </w:p>
        </w:tc>
        <w:tc>
          <w:tcPr>
            <w:tcW w:w="850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排第一</w:t>
            </w:r>
          </w:p>
        </w:tc>
        <w:tc>
          <w:tcPr>
            <w:tcW w:w="1480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晋升讲师</w:t>
            </w:r>
          </w:p>
        </w:tc>
        <w:tc>
          <w:tcPr>
            <w:tcW w:w="165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晋升讲师，且享受讲师3档15个月（4万）</w:t>
            </w:r>
          </w:p>
        </w:tc>
        <w:tc>
          <w:tcPr>
            <w:tcW w:w="165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晋升讲师，享受讲师4档56个月（10万）</w:t>
            </w:r>
          </w:p>
        </w:tc>
        <w:tc>
          <w:tcPr>
            <w:tcW w:w="157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晋升讲师，享受副教授1档待遇41个月（20万）</w:t>
            </w:r>
          </w:p>
        </w:tc>
      </w:tr>
      <w:tr w:rsidR="00C24DDB" w:rsidRPr="00C24DDB" w:rsidTr="003624BA">
        <w:trPr>
          <w:jc w:val="center"/>
        </w:trPr>
        <w:tc>
          <w:tcPr>
            <w:tcW w:w="696" w:type="dxa"/>
            <w:vMerge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排第二</w:t>
            </w:r>
          </w:p>
        </w:tc>
        <w:tc>
          <w:tcPr>
            <w:tcW w:w="1480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5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5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7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晋升讲师且享受副教授待遇8个月（4万）</w:t>
            </w:r>
          </w:p>
        </w:tc>
      </w:tr>
      <w:tr w:rsidR="00C24DDB" w:rsidRPr="00C24DDB" w:rsidTr="003624BA">
        <w:trPr>
          <w:jc w:val="center"/>
        </w:trPr>
        <w:tc>
          <w:tcPr>
            <w:tcW w:w="696" w:type="dxa"/>
            <w:vMerge w:val="restart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讲师</w:t>
            </w:r>
          </w:p>
        </w:tc>
        <w:tc>
          <w:tcPr>
            <w:tcW w:w="850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排第一</w:t>
            </w:r>
          </w:p>
        </w:tc>
        <w:tc>
          <w:tcPr>
            <w:tcW w:w="1480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副教授待遇5个月（2万）</w:t>
            </w:r>
          </w:p>
        </w:tc>
        <w:tc>
          <w:tcPr>
            <w:tcW w:w="165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副教授待遇10个月（4万）</w:t>
            </w:r>
          </w:p>
        </w:tc>
        <w:tc>
          <w:tcPr>
            <w:tcW w:w="165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副教授待遇25个月（10万）</w:t>
            </w:r>
          </w:p>
        </w:tc>
        <w:tc>
          <w:tcPr>
            <w:tcW w:w="157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晋升副教授（待遇5年20万）</w:t>
            </w:r>
          </w:p>
        </w:tc>
      </w:tr>
      <w:tr w:rsidR="00C24DDB" w:rsidRPr="00C24DDB" w:rsidTr="003624BA">
        <w:trPr>
          <w:jc w:val="center"/>
        </w:trPr>
        <w:tc>
          <w:tcPr>
            <w:tcW w:w="696" w:type="dxa"/>
            <w:vMerge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排第二</w:t>
            </w:r>
          </w:p>
        </w:tc>
        <w:tc>
          <w:tcPr>
            <w:tcW w:w="1480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5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5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7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副教授待遇10个月（4万）</w:t>
            </w:r>
          </w:p>
        </w:tc>
      </w:tr>
      <w:tr w:rsidR="00C24DDB" w:rsidRPr="00C24DDB" w:rsidTr="003624BA">
        <w:trPr>
          <w:jc w:val="center"/>
        </w:trPr>
        <w:tc>
          <w:tcPr>
            <w:tcW w:w="696" w:type="dxa"/>
            <w:vMerge w:val="restart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副教授</w:t>
            </w:r>
          </w:p>
        </w:tc>
        <w:tc>
          <w:tcPr>
            <w:tcW w:w="850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排第一</w:t>
            </w:r>
          </w:p>
        </w:tc>
        <w:tc>
          <w:tcPr>
            <w:tcW w:w="1480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教授待遇5个月（2万）</w:t>
            </w:r>
          </w:p>
        </w:tc>
        <w:tc>
          <w:tcPr>
            <w:tcW w:w="165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教授待遇10个月（4万）</w:t>
            </w:r>
          </w:p>
        </w:tc>
        <w:tc>
          <w:tcPr>
            <w:tcW w:w="165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教授待遇25个月（10万）</w:t>
            </w:r>
          </w:p>
        </w:tc>
        <w:tc>
          <w:tcPr>
            <w:tcW w:w="157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晋升教授（50个月20万）</w:t>
            </w:r>
          </w:p>
        </w:tc>
      </w:tr>
      <w:tr w:rsidR="00C24DDB" w:rsidRPr="00C24DDB" w:rsidTr="003624BA">
        <w:trPr>
          <w:jc w:val="center"/>
        </w:trPr>
        <w:tc>
          <w:tcPr>
            <w:tcW w:w="696" w:type="dxa"/>
            <w:vMerge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排第二</w:t>
            </w:r>
          </w:p>
        </w:tc>
        <w:tc>
          <w:tcPr>
            <w:tcW w:w="1480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5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5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7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教授待遇10个月（4万）</w:t>
            </w:r>
          </w:p>
        </w:tc>
      </w:tr>
      <w:tr w:rsidR="00C24DDB" w:rsidRPr="00C24DDB" w:rsidTr="003624BA">
        <w:trPr>
          <w:jc w:val="center"/>
        </w:trPr>
        <w:tc>
          <w:tcPr>
            <w:tcW w:w="696" w:type="dxa"/>
            <w:vMerge w:val="restart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教授</w:t>
            </w:r>
          </w:p>
        </w:tc>
        <w:tc>
          <w:tcPr>
            <w:tcW w:w="850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排第</w:t>
            </w:r>
            <w:r w:rsidRPr="00C24DDB">
              <w:rPr>
                <w:rFonts w:ascii="华文仿宋" w:eastAsia="华文仿宋" w:hAnsi="华文仿宋" w:hint="eastAsia"/>
                <w:sz w:val="24"/>
              </w:rPr>
              <w:lastRenderedPageBreak/>
              <w:t>一</w:t>
            </w:r>
          </w:p>
        </w:tc>
        <w:tc>
          <w:tcPr>
            <w:tcW w:w="1480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lastRenderedPageBreak/>
              <w:t>教授2档24</w:t>
            </w:r>
            <w:r w:rsidRPr="00C24DDB">
              <w:rPr>
                <w:rFonts w:ascii="华文仿宋" w:eastAsia="华文仿宋" w:hAnsi="华文仿宋" w:hint="eastAsia"/>
                <w:sz w:val="24"/>
              </w:rPr>
              <w:lastRenderedPageBreak/>
              <w:t>个月（2万）</w:t>
            </w:r>
          </w:p>
        </w:tc>
        <w:tc>
          <w:tcPr>
            <w:tcW w:w="165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lastRenderedPageBreak/>
              <w:t>教授2档48</w:t>
            </w:r>
            <w:r w:rsidRPr="00C24DDB">
              <w:rPr>
                <w:rFonts w:ascii="华文仿宋" w:eastAsia="华文仿宋" w:hAnsi="华文仿宋" w:hint="eastAsia"/>
                <w:sz w:val="24"/>
              </w:rPr>
              <w:lastRenderedPageBreak/>
              <w:t>个月（4万）</w:t>
            </w:r>
          </w:p>
        </w:tc>
        <w:tc>
          <w:tcPr>
            <w:tcW w:w="165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lastRenderedPageBreak/>
              <w:t>教授3档60</w:t>
            </w:r>
            <w:r w:rsidRPr="00C24DDB">
              <w:rPr>
                <w:rFonts w:ascii="华文仿宋" w:eastAsia="华文仿宋" w:hAnsi="华文仿宋" w:hint="eastAsia"/>
                <w:sz w:val="24"/>
              </w:rPr>
              <w:lastRenderedPageBreak/>
              <w:t>个月（10万）</w:t>
            </w:r>
          </w:p>
        </w:tc>
        <w:tc>
          <w:tcPr>
            <w:tcW w:w="157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lastRenderedPageBreak/>
              <w:t>教授5档60</w:t>
            </w:r>
            <w:r w:rsidRPr="00C24DDB">
              <w:rPr>
                <w:rFonts w:ascii="华文仿宋" w:eastAsia="华文仿宋" w:hAnsi="华文仿宋" w:hint="eastAsia"/>
                <w:sz w:val="24"/>
              </w:rPr>
              <w:lastRenderedPageBreak/>
              <w:t>个月（20万）</w:t>
            </w:r>
          </w:p>
        </w:tc>
      </w:tr>
      <w:tr w:rsidR="00C24DDB" w:rsidRPr="00C24DDB" w:rsidTr="003624BA">
        <w:trPr>
          <w:jc w:val="center"/>
        </w:trPr>
        <w:tc>
          <w:tcPr>
            <w:tcW w:w="696" w:type="dxa"/>
            <w:vMerge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排第二</w:t>
            </w:r>
          </w:p>
        </w:tc>
        <w:tc>
          <w:tcPr>
            <w:tcW w:w="1480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5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5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79" w:type="dxa"/>
            <w:noWrap/>
            <w:vAlign w:val="center"/>
          </w:tcPr>
          <w:p w:rsidR="00C24DDB" w:rsidRPr="00C24DDB" w:rsidRDefault="00C24DDB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C24DDB">
              <w:rPr>
                <w:rFonts w:ascii="华文仿宋" w:eastAsia="华文仿宋" w:hAnsi="华文仿宋" w:hint="eastAsia"/>
                <w:sz w:val="24"/>
              </w:rPr>
              <w:t>教授2档待遇48个月（4万）</w:t>
            </w:r>
          </w:p>
        </w:tc>
      </w:tr>
    </w:tbl>
    <w:p w:rsidR="008C4AAF" w:rsidRPr="00C24DDB" w:rsidRDefault="008C4AAF">
      <w:pPr>
        <w:rPr>
          <w:rFonts w:ascii="华文仿宋" w:eastAsia="华文仿宋" w:hAnsi="华文仿宋"/>
          <w:sz w:val="24"/>
        </w:rPr>
      </w:pPr>
    </w:p>
    <w:sectPr w:rsidR="008C4AAF" w:rsidRPr="00C24DDB" w:rsidSect="008C4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4DDB"/>
    <w:rsid w:val="008C4AAF"/>
    <w:rsid w:val="00C2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D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2022-05-12T07:45:00Z</dcterms:created>
  <dcterms:modified xsi:type="dcterms:W3CDTF">2022-05-12T07:46:00Z</dcterms:modified>
</cp:coreProperties>
</file>